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B5D362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017B3B3C" w14:textId="77777777" w:rsidR="00326BF6" w:rsidRDefault="00326BF6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F9C1E19" w14:textId="77777777" w:rsidR="001151F3" w:rsidRDefault="001151F3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33B92DA" w14:textId="0E0E945B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013B030C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</w:t>
      </w:r>
      <w:smartTag w:uri="urn:schemas-microsoft-com:office:smarttags" w:element="PersonName">
        <w:smartTagPr>
          <w:attr w:name="ProductID" w:val="la PFR"/>
        </w:smartTagPr>
        <w:r w:rsidRPr="000117FF">
          <w:rPr>
            <w:rFonts w:ascii="Arial" w:hAnsi="Arial" w:cs="Arial"/>
            <w:b/>
            <w:sz w:val="20"/>
            <w:szCs w:val="20"/>
            <w:u w:val="single"/>
          </w:rPr>
          <w:t>la PFR</w:t>
        </w:r>
      </w:smartTag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4FF08933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9CC38F4" w14:textId="2888E037" w:rsidR="00537413" w:rsidRPr="00154651" w:rsidRDefault="0015465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CN : 2,6 + 0,2 </w:t>
      </w: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4F6DBE7D" w14:textId="77777777" w:rsidR="003C7799" w:rsidRPr="000117FF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</w:p>
    <w:p w14:paraId="4031A3A4" w14:textId="3B8CD3DE" w:rsidR="005E2AEC" w:rsidRPr="007172BD" w:rsidRDefault="007172BD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Centre Hospitalier SUD CHARENTE</w:t>
      </w:r>
    </w:p>
    <w:p w14:paraId="4B5FA970" w14:textId="77777777" w:rsidR="00182F38" w:rsidRPr="000117FF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</w:p>
    <w:p w14:paraId="5B7A6F0C" w14:textId="77777777" w:rsidR="007172BD" w:rsidRDefault="007172BD" w:rsidP="007172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Route de Saint Bonnet</w:t>
      </w:r>
    </w:p>
    <w:p w14:paraId="2FF405E1" w14:textId="255B1CFA" w:rsidR="005E2AEC" w:rsidRPr="000117FF" w:rsidRDefault="007172BD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16300 BARBEZIEUX SAINT HILAIRE</w:t>
      </w:r>
    </w:p>
    <w:p w14:paraId="3F925A8F" w14:textId="6BBF7EE7" w:rsidR="000C36F9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</w:p>
    <w:p w14:paraId="2C744939" w14:textId="6F747F89" w:rsidR="007172BD" w:rsidRPr="007172BD" w:rsidRDefault="007172BD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http://www.ch-sud-charente.fr</w:t>
      </w:r>
    </w:p>
    <w:p w14:paraId="6CA90746" w14:textId="77777777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2B88F4C7" w14:textId="328B87E6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="007172BD">
        <w:rPr>
          <w:rFonts w:ascii="Arial" w:hAnsi="Arial" w:cs="Arial"/>
          <w:sz w:val="20"/>
          <w:szCs w:val="20"/>
        </w:rPr>
        <w:sym w:font="Webdings" w:char="F072"/>
      </w:r>
    </w:p>
    <w:p w14:paraId="402342F2" w14:textId="77777777" w:rsidR="005E2AEC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23CC10C9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69125783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BC7606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6AC95BCD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14:paraId="49D3BD4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B107B7F" w14:textId="77777777" w:rsidR="00FA6176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FA6176" w:rsidRPr="000117FF">
        <w:rPr>
          <w:rFonts w:ascii="Arial" w:hAnsi="Arial" w:cs="Arial"/>
          <w:sz w:val="20"/>
          <w:szCs w:val="20"/>
        </w:rPr>
        <w:t xml:space="preserve">tablissement à vocation sociale </w:t>
      </w:r>
      <w:r w:rsidR="00FA6176" w:rsidRPr="000117FF">
        <w:rPr>
          <w:rFonts w:ascii="Arial" w:hAnsi="Arial" w:cs="Arial"/>
          <w:sz w:val="20"/>
          <w:szCs w:val="20"/>
        </w:rPr>
        <w:sym w:font="Webdings" w:char="F031"/>
      </w:r>
    </w:p>
    <w:p w14:paraId="225E8DE8" w14:textId="77777777" w:rsidR="004B3B2B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1491A96E"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FA0672">
        <w:rPr>
          <w:rFonts w:ascii="Arial" w:hAnsi="Arial" w:cs="Arial"/>
          <w:b/>
          <w:i/>
          <w:sz w:val="20"/>
          <w:szCs w:val="20"/>
        </w:rPr>
        <w:t xml:space="preserve"> </w:t>
      </w:r>
      <w:r w:rsidRPr="00FA0672">
        <w:rPr>
          <w:rFonts w:ascii="Arial" w:hAnsi="Arial" w:cs="Arial"/>
          <w:b/>
          <w:i/>
          <w:sz w:val="20"/>
          <w:szCs w:val="20"/>
        </w:rPr>
        <w:t>:</w:t>
      </w:r>
    </w:p>
    <w:p w14:paraId="0CEB0D4A" w14:textId="3C70CEB7" w:rsidR="001151F3" w:rsidRPr="007172BD" w:rsidRDefault="007172BD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Direction Commune avec l’EHPAD Talleyrand situé sur la commune de Chalais (16210)</w:t>
      </w:r>
    </w:p>
    <w:p w14:paraId="30698A54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0117FF">
        <w:rPr>
          <w:rFonts w:ascii="Arial" w:hAnsi="Arial" w:cs="Arial"/>
          <w:b/>
          <w:i/>
          <w:sz w:val="20"/>
          <w:szCs w:val="20"/>
        </w:rPr>
        <w:t> :</w:t>
      </w:r>
    </w:p>
    <w:p w14:paraId="5BEC8611" w14:textId="3F057DC8" w:rsidR="00D76DAA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Effectif global au </w:t>
      </w:r>
      <w:r w:rsidR="001151F3" w:rsidRPr="00772F26">
        <w:rPr>
          <w:rFonts w:ascii="Arial" w:hAnsi="Arial" w:cs="Arial"/>
          <w:sz w:val="20"/>
          <w:szCs w:val="20"/>
        </w:rPr>
        <w:t>0</w:t>
      </w:r>
      <w:r w:rsidRPr="00772F26">
        <w:rPr>
          <w:rFonts w:ascii="Arial" w:hAnsi="Arial" w:cs="Arial"/>
          <w:sz w:val="20"/>
          <w:szCs w:val="20"/>
        </w:rPr>
        <w:t>1/</w:t>
      </w:r>
      <w:smartTag w:uri="urn:schemas-microsoft-com:office:cs:smarttags" w:element="NumConv6p0">
        <w:smartTagPr>
          <w:attr w:name="sch" w:val="1"/>
          <w:attr w:name="val" w:val="01"/>
        </w:smartTagPr>
        <w:r w:rsidRPr="00772F26">
          <w:rPr>
            <w:rFonts w:ascii="Arial" w:hAnsi="Arial" w:cs="Arial"/>
            <w:sz w:val="20"/>
            <w:szCs w:val="20"/>
          </w:rPr>
          <w:t>01</w:t>
        </w:r>
      </w:smartTag>
      <w:r w:rsidR="006A50C5" w:rsidRPr="00772F26">
        <w:rPr>
          <w:rFonts w:ascii="Arial" w:hAnsi="Arial" w:cs="Arial"/>
          <w:sz w:val="20"/>
          <w:szCs w:val="20"/>
        </w:rPr>
        <w:t>/202</w:t>
      </w:r>
      <w:r w:rsidR="00772F26" w:rsidRPr="00772F26">
        <w:rPr>
          <w:rFonts w:ascii="Arial" w:hAnsi="Arial" w:cs="Arial"/>
          <w:sz w:val="20"/>
          <w:szCs w:val="20"/>
        </w:rPr>
        <w:t>5</w:t>
      </w:r>
      <w:r w:rsidRPr="000117FF">
        <w:rPr>
          <w:rFonts w:ascii="Arial" w:hAnsi="Arial" w:cs="Arial"/>
          <w:sz w:val="20"/>
          <w:szCs w:val="20"/>
        </w:rPr>
        <w:t xml:space="preserve"> :     </w:t>
      </w:r>
      <w:r w:rsidR="00B926EF">
        <w:rPr>
          <w:rFonts w:ascii="Arial" w:hAnsi="Arial" w:cs="Arial"/>
          <w:sz w:val="20"/>
          <w:szCs w:val="20"/>
        </w:rPr>
        <w:t xml:space="preserve">655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BE013F1" w14:textId="77777777" w:rsidR="00434411" w:rsidRPr="000117FF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lastRenderedPageBreak/>
        <w:t>D</w:t>
      </w:r>
      <w:r w:rsidR="00F31710" w:rsidRPr="000117FF">
        <w:rPr>
          <w:rFonts w:ascii="Arial" w:hAnsi="Arial" w:cs="Arial"/>
          <w:sz w:val="20"/>
          <w:szCs w:val="20"/>
        </w:rPr>
        <w:t>ont</w:t>
      </w:r>
      <w:r w:rsidR="00434411" w:rsidRPr="000117FF">
        <w:rPr>
          <w:rFonts w:ascii="Arial" w:hAnsi="Arial" w:cs="Arial"/>
          <w:sz w:val="20"/>
          <w:szCs w:val="20"/>
        </w:rPr>
        <w:t> :</w:t>
      </w:r>
    </w:p>
    <w:p w14:paraId="7E69CF40" w14:textId="5AB192B8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- personnels administratifs et techniques :</w:t>
      </w:r>
      <w:r w:rsidR="00B926EF">
        <w:rPr>
          <w:rFonts w:ascii="Arial" w:hAnsi="Arial" w:cs="Arial"/>
          <w:sz w:val="20"/>
          <w:szCs w:val="20"/>
        </w:rPr>
        <w:t xml:space="preserve"> 125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3C40CE20" w14:textId="068CC621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personnels médicaux</w:t>
      </w:r>
      <w:r w:rsidR="00447627" w:rsidRPr="000117FF">
        <w:rPr>
          <w:rFonts w:ascii="Arial" w:hAnsi="Arial" w:cs="Arial"/>
          <w:sz w:val="20"/>
          <w:szCs w:val="20"/>
        </w:rPr>
        <w:t xml:space="preserve"> (tous statuts confondus)</w:t>
      </w:r>
      <w:r w:rsidRPr="000117FF">
        <w:rPr>
          <w:rFonts w:ascii="Arial" w:hAnsi="Arial" w:cs="Arial"/>
          <w:sz w:val="20"/>
          <w:szCs w:val="20"/>
        </w:rPr>
        <w:t> </w:t>
      </w:r>
      <w:r w:rsidR="00447627" w:rsidRPr="000117FF">
        <w:rPr>
          <w:rFonts w:ascii="Arial" w:hAnsi="Arial" w:cs="Arial"/>
          <w:sz w:val="20"/>
          <w:szCs w:val="20"/>
        </w:rPr>
        <w:t>:</w:t>
      </w:r>
      <w:r w:rsidR="00B926EF">
        <w:rPr>
          <w:rFonts w:ascii="Arial" w:hAnsi="Arial" w:cs="Arial"/>
          <w:sz w:val="20"/>
          <w:szCs w:val="20"/>
        </w:rPr>
        <w:t xml:space="preserve"> 30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D306F7A" w14:textId="37C6154A" w:rsidR="00DF5370" w:rsidRPr="000117FF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soignants</w:t>
      </w:r>
      <w:r w:rsidRPr="000117FF">
        <w:rPr>
          <w:rFonts w:ascii="Arial" w:hAnsi="Arial" w:cs="Arial"/>
          <w:sz w:val="20"/>
          <w:szCs w:val="20"/>
        </w:rPr>
        <w:t> :</w:t>
      </w:r>
      <w:r w:rsidR="00B926EF">
        <w:rPr>
          <w:rFonts w:ascii="Arial" w:hAnsi="Arial" w:cs="Arial"/>
          <w:sz w:val="20"/>
          <w:szCs w:val="20"/>
        </w:rPr>
        <w:t xml:space="preserve"> 481 </w:t>
      </w:r>
      <w:r w:rsidR="001714C1" w:rsidRPr="000117FF">
        <w:rPr>
          <w:rFonts w:ascii="Arial" w:hAnsi="Arial" w:cs="Arial"/>
          <w:sz w:val="20"/>
          <w:szCs w:val="20"/>
        </w:rPr>
        <w:t>E</w:t>
      </w:r>
      <w:r w:rsidR="00DF5370" w:rsidRPr="000117FF">
        <w:rPr>
          <w:rFonts w:ascii="Arial" w:hAnsi="Arial" w:cs="Arial"/>
          <w:sz w:val="20"/>
          <w:szCs w:val="20"/>
        </w:rPr>
        <w:t>TP</w:t>
      </w:r>
    </w:p>
    <w:p w14:paraId="66316A98" w14:textId="37DBE370" w:rsidR="00366F6C" w:rsidRPr="000117FF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sociaux et éducatifs :</w:t>
      </w:r>
      <w:r w:rsidR="00B926EF">
        <w:rPr>
          <w:rFonts w:ascii="Arial" w:hAnsi="Arial" w:cs="Arial"/>
          <w:sz w:val="20"/>
          <w:szCs w:val="20"/>
        </w:rPr>
        <w:t xml:space="preserve"> 19 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0D329CE" w14:textId="77777777" w:rsidR="00447627" w:rsidRPr="000117FF" w:rsidRDefault="0044762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FF77C7C" w14:textId="77777777" w:rsidR="00A06A7A" w:rsidRPr="000117FF" w:rsidRDefault="00A06A7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(</w:t>
      </w:r>
      <w:r w:rsidR="00D76DAA" w:rsidRPr="000117FF">
        <w:rPr>
          <w:rFonts w:ascii="Arial" w:hAnsi="Arial" w:cs="Arial"/>
          <w:i/>
          <w:sz w:val="20"/>
          <w:szCs w:val="20"/>
        </w:rPr>
        <w:t>Joindre</w:t>
      </w:r>
      <w:r w:rsidRPr="000117FF">
        <w:rPr>
          <w:rFonts w:ascii="Arial" w:hAnsi="Arial" w:cs="Arial"/>
          <w:i/>
          <w:sz w:val="20"/>
          <w:szCs w:val="20"/>
        </w:rPr>
        <w:t xml:space="preserve"> un organigramme succinct du personnel)</w:t>
      </w: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</w:p>
    <w:p w14:paraId="37F2E981" w14:textId="7CF4CEC1" w:rsidR="004D7C27" w:rsidRPr="004D7C27" w:rsidRDefault="004D7C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4D7C27">
        <w:rPr>
          <w:rFonts w:ascii="Arial" w:hAnsi="Arial" w:cs="Arial"/>
          <w:b/>
          <w:sz w:val="20"/>
          <w:szCs w:val="20"/>
        </w:rPr>
        <w:t>Directeur(</w:t>
      </w:r>
      <w:proofErr w:type="spellStart"/>
      <w:r w:rsidRPr="004D7C27">
        <w:rPr>
          <w:rFonts w:ascii="Arial" w:hAnsi="Arial" w:cs="Arial"/>
          <w:b/>
          <w:sz w:val="20"/>
          <w:szCs w:val="20"/>
        </w:rPr>
        <w:t>trice</w:t>
      </w:r>
      <w:proofErr w:type="spellEnd"/>
      <w:r w:rsidRPr="004D7C27">
        <w:rPr>
          <w:rFonts w:ascii="Arial" w:hAnsi="Arial" w:cs="Arial"/>
          <w:b/>
          <w:sz w:val="20"/>
          <w:szCs w:val="20"/>
        </w:rPr>
        <w:t>) délégué(e) en charge de l’EHPAD Talleyrand (Chalais) en Direction commune.</w:t>
      </w:r>
    </w:p>
    <w:p w14:paraId="2A3CB5BE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L’EHPAD Talleyrand dispose de 91 lits dont 1 lit d’hébergement temporaire et 6 places d’accueil de jour.</w:t>
      </w:r>
    </w:p>
    <w:p w14:paraId="76150EB1" w14:textId="77777777" w:rsidR="004D7C27" w:rsidRPr="00BD4F11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 w:rsidRPr="00BD4F11">
        <w:rPr>
          <w:rFonts w:ascii="Arial" w:hAnsi="Arial" w:cs="Arial"/>
          <w:sz w:val="20"/>
          <w:szCs w:val="20"/>
        </w:rPr>
        <w:t>L’effectif global de l’établissement est de 67,80 ETP</w:t>
      </w:r>
      <w:r>
        <w:rPr>
          <w:rFonts w:ascii="Arial" w:hAnsi="Arial" w:cs="Arial"/>
          <w:sz w:val="20"/>
          <w:szCs w:val="20"/>
        </w:rPr>
        <w:t xml:space="preserve"> et son budget annuel s’élève à 4,9 Millions d’€.</w:t>
      </w:r>
    </w:p>
    <w:p w14:paraId="20E196E3" w14:textId="53E542D4" w:rsidR="004D7C27" w:rsidRPr="000117FF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est situé à 31 kms du CH Sud Charente</w:t>
      </w:r>
      <w:r w:rsidR="00BC64F7">
        <w:rPr>
          <w:rFonts w:ascii="Arial" w:hAnsi="Arial" w:cs="Arial"/>
          <w:sz w:val="20"/>
          <w:szCs w:val="20"/>
        </w:rPr>
        <w:t>.</w:t>
      </w:r>
    </w:p>
    <w:p w14:paraId="09663C3D" w14:textId="0C12D5AE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</w:t>
      </w:r>
      <w:r w:rsidR="00BC64F7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irecteur ou la </w:t>
      </w:r>
      <w:r w:rsidR="00BC64F7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irectrice retenu(e) sera secondé(e) sur place par un IDEC en charge des équipes soignantes et par une équipe administrative de 3 personnes. </w:t>
      </w:r>
    </w:p>
    <w:p w14:paraId="3221A55C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Disposant d’une large autonomie, le Directeur(</w:t>
      </w:r>
      <w:proofErr w:type="spellStart"/>
      <w:r>
        <w:rPr>
          <w:rFonts w:ascii="Arial" w:hAnsi="Arial" w:cs="Arial"/>
          <w:sz w:val="20"/>
          <w:szCs w:val="20"/>
        </w:rPr>
        <w:t>trice</w:t>
      </w:r>
      <w:proofErr w:type="spellEnd"/>
      <w:r>
        <w:rPr>
          <w:rFonts w:ascii="Arial" w:hAnsi="Arial" w:cs="Arial"/>
          <w:sz w:val="20"/>
          <w:szCs w:val="20"/>
        </w:rPr>
        <w:t xml:space="preserve">) délégué(e) a pour mission d’assurer la gestion globale de l’établissement par délégation du Directeur Général. Membre à part entière de l’équipe de Direction du Centre Hospitalier Sud Charente, il participe au CODIR hebdomadaire ainsi qu’aux gardes de Direction. </w:t>
      </w:r>
    </w:p>
    <w:p w14:paraId="4FD192E9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principaux projets à conduire sont les suivants :</w:t>
      </w:r>
    </w:p>
    <w:p w14:paraId="35FDE257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-Mettre en œuvre le nouveau projet d’établissement 2025 – 2029</w:t>
      </w:r>
    </w:p>
    <w:p w14:paraId="67E0FA72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-Structurer et assurer le suivi du plan d’action qualité suite à l’évaluation externe de 2025</w:t>
      </w:r>
    </w:p>
    <w:p w14:paraId="3CF4D542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-Poursuivre le travail engagé dans le rétablissement de la trajectoire budgétaire</w:t>
      </w:r>
    </w:p>
    <w:p w14:paraId="17A629C2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-Optimiser l’activité de l’accueil de jour </w:t>
      </w:r>
    </w:p>
    <w:p w14:paraId="5C9CB6B7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-Préparer la future coupe PATHOS</w:t>
      </w:r>
    </w:p>
    <w:p w14:paraId="031A7003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-Promouvoir les coopérations avec le Centre Hospitalier Sud Charente : RH, Finances, Achats, Qualité, Hygiène, filière gériatrique, …</w:t>
      </w:r>
    </w:p>
    <w:p w14:paraId="2847DB4A" w14:textId="6A41F815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-P</w:t>
      </w:r>
      <w:r w:rsidR="00BC64F7">
        <w:rPr>
          <w:rFonts w:ascii="Arial" w:hAnsi="Arial" w:cs="Arial"/>
          <w:sz w:val="20"/>
          <w:szCs w:val="20"/>
        </w:rPr>
        <w:t>articiper à</w:t>
      </w:r>
      <w:r>
        <w:rPr>
          <w:rFonts w:ascii="Arial" w:hAnsi="Arial" w:cs="Arial"/>
          <w:sz w:val="20"/>
          <w:szCs w:val="20"/>
        </w:rPr>
        <w:t xml:space="preserve"> la mise en place du futur GTSMS de Charente</w:t>
      </w:r>
    </w:p>
    <w:p w14:paraId="0338846B" w14:textId="219257C3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-Poursuivre l’état des lieux du patrimoine de l’établissement et promouvoir les ventes de biens (terrains, bois, …)</w:t>
      </w:r>
    </w:p>
    <w:p w14:paraId="063DA97D" w14:textId="1CFDB347" w:rsidR="004D7C27" w:rsidRP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Directeur ou la Directrice retenu(e) aura </w:t>
      </w:r>
      <w:r w:rsidR="00BC64F7">
        <w:rPr>
          <w:rFonts w:ascii="Arial" w:hAnsi="Arial" w:cs="Arial"/>
          <w:sz w:val="20"/>
          <w:szCs w:val="20"/>
        </w:rPr>
        <w:t xml:space="preserve">par ailleurs </w:t>
      </w:r>
      <w:r>
        <w:rPr>
          <w:rFonts w:ascii="Arial" w:hAnsi="Arial" w:cs="Arial"/>
          <w:sz w:val="20"/>
          <w:szCs w:val="20"/>
        </w:rPr>
        <w:t>la possibilité de se voir confier des missions</w:t>
      </w:r>
      <w:r w:rsidR="00BC64F7">
        <w:rPr>
          <w:rFonts w:ascii="Arial" w:hAnsi="Arial" w:cs="Arial"/>
          <w:sz w:val="20"/>
          <w:szCs w:val="20"/>
        </w:rPr>
        <w:t xml:space="preserve"> transversales sur la Direction commune en fonction des besoins et de ses appétences.</w:t>
      </w:r>
    </w:p>
    <w:p w14:paraId="4D04329C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</w:p>
    <w:p w14:paraId="206B0A4D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Directeur Adjoint placé sous la responsabilité directe du Chef d’établissement.</w:t>
      </w:r>
    </w:p>
    <w:p w14:paraId="351679B7" w14:textId="7CE86AA0" w:rsidR="00447627" w:rsidRPr="004D7C27" w:rsidRDefault="004D7C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Membre du CODIR du CH Sud Charente</w:t>
      </w:r>
    </w:p>
    <w:p w14:paraId="3A4842AA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lastRenderedPageBreak/>
        <w:t>Expérience professionnelle appréciée :</w:t>
      </w:r>
    </w:p>
    <w:p w14:paraId="01323DCB" w14:textId="314913CE" w:rsidR="00447627" w:rsidRPr="004D7C27" w:rsidRDefault="004D7C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Expérience </w:t>
      </w:r>
      <w:r w:rsidR="005633FC">
        <w:rPr>
          <w:rFonts w:ascii="Arial" w:hAnsi="Arial" w:cs="Arial"/>
          <w:sz w:val="20"/>
          <w:szCs w:val="20"/>
        </w:rPr>
        <w:t>professionnelle</w:t>
      </w:r>
      <w:r w:rsidR="00486A51">
        <w:rPr>
          <w:rFonts w:ascii="Arial" w:hAnsi="Arial" w:cs="Arial"/>
          <w:sz w:val="20"/>
          <w:szCs w:val="20"/>
        </w:rPr>
        <w:t xml:space="preserve"> antérieure</w:t>
      </w:r>
      <w:bookmarkStart w:id="0" w:name="_GoBack"/>
      <w:bookmarkEnd w:id="0"/>
      <w:r w:rsidR="005633FC">
        <w:rPr>
          <w:rFonts w:ascii="Arial" w:hAnsi="Arial" w:cs="Arial"/>
          <w:sz w:val="20"/>
          <w:szCs w:val="20"/>
        </w:rPr>
        <w:t xml:space="preserve"> en EHPAD</w:t>
      </w:r>
    </w:p>
    <w:p w14:paraId="7F79338A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14:paraId="661315D5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Gestion des ressources humaines</w:t>
      </w:r>
    </w:p>
    <w:p w14:paraId="05396C71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Gestion budgétaire et comptable</w:t>
      </w:r>
    </w:p>
    <w:p w14:paraId="67BB2812" w14:textId="6CF97BC4" w:rsidR="00447627" w:rsidRPr="004D7C27" w:rsidRDefault="004D7C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Politiques de santé relatives à la personne âgée</w:t>
      </w:r>
    </w:p>
    <w:p w14:paraId="11FD3859" w14:textId="77777777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</w:p>
    <w:p w14:paraId="3EE80C76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Compétences managériales : gestion de projets, management d’équipe, conduite du changement, …</w:t>
      </w:r>
    </w:p>
    <w:p w14:paraId="6732DB57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Sens du dialogue, des relations humaines et de la négociation</w:t>
      </w:r>
    </w:p>
    <w:p w14:paraId="25157598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Sens de l’efficience budgétaire</w:t>
      </w:r>
    </w:p>
    <w:p w14:paraId="434D0BA8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Appétence pour le travail de proximité, contact avec le terrain,</w:t>
      </w:r>
    </w:p>
    <w:p w14:paraId="7DC4F1C9" w14:textId="77777777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Dynamisme, sens de l’engagement</w:t>
      </w:r>
    </w:p>
    <w:p w14:paraId="3A6760D6" w14:textId="5585F16A" w:rsidR="00416B4A" w:rsidRPr="004D7C27" w:rsidRDefault="004D7C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Loyauté</w:t>
      </w:r>
    </w:p>
    <w:p w14:paraId="2AFAB58E" w14:textId="13162FA6" w:rsidR="00155DAA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0117FF">
        <w:rPr>
          <w:rFonts w:ascii="Arial" w:hAnsi="Arial" w:cs="Arial"/>
          <w:b/>
          <w:i/>
          <w:sz w:val="20"/>
          <w:szCs w:val="20"/>
        </w:rPr>
        <w:t>poste (</w:t>
      </w:r>
      <w:r w:rsidRPr="000117FF">
        <w:rPr>
          <w:rFonts w:ascii="Arial" w:hAnsi="Arial" w:cs="Arial"/>
          <w:i/>
          <w:sz w:val="20"/>
          <w:szCs w:val="20"/>
        </w:rPr>
        <w:t xml:space="preserve">ex : poste faisant </w:t>
      </w:r>
      <w:r w:rsidR="00B17C04" w:rsidRPr="000117FF">
        <w:rPr>
          <w:rFonts w:ascii="Arial" w:hAnsi="Arial" w:cs="Arial"/>
          <w:i/>
          <w:sz w:val="20"/>
          <w:szCs w:val="20"/>
        </w:rPr>
        <w:t xml:space="preserve">actuellement </w:t>
      </w:r>
      <w:r w:rsidRPr="000117FF">
        <w:rPr>
          <w:rFonts w:ascii="Arial" w:hAnsi="Arial" w:cs="Arial"/>
          <w:i/>
          <w:sz w:val="20"/>
          <w:szCs w:val="20"/>
        </w:rPr>
        <w:t>l’objet d’un int</w:t>
      </w:r>
      <w:r w:rsidR="005D0DB3" w:rsidRPr="000117FF">
        <w:rPr>
          <w:rFonts w:ascii="Arial" w:hAnsi="Arial" w:cs="Arial"/>
          <w:i/>
          <w:sz w:val="20"/>
          <w:szCs w:val="20"/>
        </w:rPr>
        <w:t>é</w:t>
      </w:r>
      <w:r w:rsidRPr="000117FF">
        <w:rPr>
          <w:rFonts w:ascii="Arial" w:hAnsi="Arial" w:cs="Arial"/>
          <w:i/>
          <w:sz w:val="20"/>
          <w:szCs w:val="20"/>
        </w:rPr>
        <w:t>rim, absence de logement de fonction</w:t>
      </w:r>
      <w:r w:rsidR="00B17C04" w:rsidRPr="000117FF">
        <w:rPr>
          <w:rFonts w:ascii="Arial" w:hAnsi="Arial" w:cs="Arial"/>
          <w:i/>
          <w:sz w:val="20"/>
          <w:szCs w:val="20"/>
        </w:rPr>
        <w:t>,</w:t>
      </w:r>
      <w:r w:rsidRPr="000117FF">
        <w:rPr>
          <w:rFonts w:ascii="Arial" w:hAnsi="Arial" w:cs="Arial"/>
          <w:i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i/>
          <w:sz w:val="20"/>
          <w:szCs w:val="20"/>
        </w:rPr>
        <w:t>etc.</w:t>
      </w:r>
      <w:r w:rsidRPr="000117FF">
        <w:rPr>
          <w:rFonts w:ascii="Arial" w:hAnsi="Arial" w:cs="Arial"/>
          <w:i/>
          <w:sz w:val="20"/>
          <w:szCs w:val="20"/>
        </w:rPr>
        <w:t>)</w:t>
      </w:r>
      <w:r w:rsidR="00416B4A" w:rsidRPr="000117FF">
        <w:rPr>
          <w:rFonts w:ascii="Arial" w:hAnsi="Arial" w:cs="Arial"/>
          <w:i/>
          <w:sz w:val="20"/>
          <w:szCs w:val="20"/>
        </w:rPr>
        <w:t> :</w:t>
      </w:r>
    </w:p>
    <w:p w14:paraId="7D39505D" w14:textId="73912055" w:rsidR="004D7C27" w:rsidRDefault="004D7C27" w:rsidP="004D7C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Absence de logement de fonction – Versement de l’indemnité logement en contrepartie de la participation aux gardes de Direction sur l’ensemble de la Direction commune ainsi que sur un autre EHPAD du territoire lié par convention.</w:t>
      </w:r>
    </w:p>
    <w:p w14:paraId="552EBDEF" w14:textId="77777777" w:rsidR="004D7C27" w:rsidRPr="000117FF" w:rsidRDefault="004D7C27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i/>
          <w:sz w:val="20"/>
          <w:szCs w:val="20"/>
        </w:rPr>
      </w:pPr>
    </w:p>
    <w:p w14:paraId="6F13CAD2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6558CA01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1A4A81F9" w14:textId="77777777" w:rsidR="00A849BA" w:rsidRPr="000117FF" w:rsidRDefault="00416B4A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14:paraId="3768FFBB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2276D58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77777777" w:rsidR="00EF0818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3F761B9B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ED94CA5" w14:textId="77777777" w:rsidR="00BC64F7" w:rsidRDefault="00BC64F7" w:rsidP="00BC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Romain LABROUQUAIRE, Directeur (</w:t>
      </w:r>
      <w:hyperlink r:id="rId7" w:history="1">
        <w:r w:rsidRPr="009A6732">
          <w:rPr>
            <w:rStyle w:val="Lienhypertexte"/>
            <w:rFonts w:ascii="Arial" w:hAnsi="Arial" w:cs="Arial"/>
            <w:sz w:val="20"/>
            <w:szCs w:val="20"/>
          </w:rPr>
          <w:t>rlabrouquaire@ch-sud-charente.fr</w:t>
        </w:r>
      </w:hyperlink>
      <w:r>
        <w:rPr>
          <w:rFonts w:ascii="Arial" w:hAnsi="Arial" w:cs="Arial"/>
          <w:sz w:val="20"/>
          <w:szCs w:val="20"/>
        </w:rPr>
        <w:t>, Tél : 05 45 78 76 53)</w:t>
      </w:r>
    </w:p>
    <w:p w14:paraId="310DDF7A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64EAF11" w14:textId="77777777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</w:p>
    <w:p w14:paraId="039F0169" w14:textId="77777777" w:rsidR="0060170B" w:rsidRPr="00F51EE4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0117F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84858C5" w14:textId="1893D4A7" w:rsidR="0060170B" w:rsidRPr="000117F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la route</w:t>
      </w:r>
      <w:r w:rsidR="0060170B" w:rsidRPr="000117FF">
        <w:rPr>
          <w:rFonts w:ascii="Arial" w:hAnsi="Arial" w:cs="Arial"/>
          <w:sz w:val="20"/>
          <w:szCs w:val="20"/>
        </w:rPr>
        <w:t>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BC64F7">
        <w:rPr>
          <w:rFonts w:ascii="Arial" w:hAnsi="Arial" w:cs="Arial"/>
          <w:sz w:val="20"/>
          <w:szCs w:val="20"/>
        </w:rPr>
        <w:t>accès par la Nationale 10 reliant Bordeaux à Angoulême pour Barbezieux et Chalais</w:t>
      </w:r>
    </w:p>
    <w:p w14:paraId="7A824F63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42C704A" w14:textId="6EDCA681" w:rsidR="00EF2DC3" w:rsidRPr="00F51EE4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BC64F7">
        <w:rPr>
          <w:rFonts w:ascii="Arial" w:hAnsi="Arial" w:cs="Arial"/>
          <w:sz w:val="20"/>
          <w:szCs w:val="20"/>
        </w:rPr>
        <w:t>Gare de Chalais, liaisons directes depuis Bordeaux et Angoulême. Pas de Gare à Barbezieux.</w:t>
      </w:r>
    </w:p>
    <w:sectPr w:rsidR="00EF2DC3" w:rsidRPr="00F51EE4" w:rsidSect="00326BF6">
      <w:footerReference w:type="default" r:id="rId8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F4C37" w14:textId="77777777" w:rsidR="00F52A8E" w:rsidRDefault="00F52A8E" w:rsidP="00F20C72">
      <w:pPr>
        <w:spacing w:after="0" w:line="240" w:lineRule="auto"/>
      </w:pPr>
      <w:r>
        <w:separator/>
      </w:r>
    </w:p>
  </w:endnote>
  <w:endnote w:type="continuationSeparator" w:id="0">
    <w:p w14:paraId="68D753E5" w14:textId="77777777" w:rsidR="00F52A8E" w:rsidRDefault="00F52A8E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75CCD" w14:textId="77777777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Pr="00953045">
      <w:rPr>
        <w:rFonts w:ascii="Arial" w:hAnsi="Arial" w:cs="Arial"/>
        <w:sz w:val="18"/>
        <w:szCs w:val="18"/>
      </w:rPr>
      <w:t>2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7884B" w14:textId="77777777" w:rsidR="00F52A8E" w:rsidRDefault="00F52A8E" w:rsidP="00F20C72">
      <w:pPr>
        <w:spacing w:after="0" w:line="240" w:lineRule="auto"/>
      </w:pPr>
      <w:r>
        <w:separator/>
      </w:r>
    </w:p>
  </w:footnote>
  <w:footnote w:type="continuationSeparator" w:id="0">
    <w:p w14:paraId="06D79064" w14:textId="77777777" w:rsidR="00F52A8E" w:rsidRDefault="00F52A8E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3C"/>
    <w:rsid w:val="000117FF"/>
    <w:rsid w:val="000C36F9"/>
    <w:rsid w:val="000D29F4"/>
    <w:rsid w:val="001075F1"/>
    <w:rsid w:val="001151F3"/>
    <w:rsid w:val="00154651"/>
    <w:rsid w:val="00155DAA"/>
    <w:rsid w:val="0015638F"/>
    <w:rsid w:val="001714C1"/>
    <w:rsid w:val="00182F38"/>
    <w:rsid w:val="00186ED4"/>
    <w:rsid w:val="00187F2F"/>
    <w:rsid w:val="001E7340"/>
    <w:rsid w:val="0023175E"/>
    <w:rsid w:val="00250C0E"/>
    <w:rsid w:val="002764A6"/>
    <w:rsid w:val="00297520"/>
    <w:rsid w:val="002A1A99"/>
    <w:rsid w:val="002B1072"/>
    <w:rsid w:val="002F2C51"/>
    <w:rsid w:val="00304C86"/>
    <w:rsid w:val="0031726A"/>
    <w:rsid w:val="00326BF6"/>
    <w:rsid w:val="00353FF1"/>
    <w:rsid w:val="00366F6C"/>
    <w:rsid w:val="003A7566"/>
    <w:rsid w:val="003C7799"/>
    <w:rsid w:val="00416B4A"/>
    <w:rsid w:val="00434411"/>
    <w:rsid w:val="004469A7"/>
    <w:rsid w:val="00447627"/>
    <w:rsid w:val="00486A51"/>
    <w:rsid w:val="004A66F6"/>
    <w:rsid w:val="004B3B2B"/>
    <w:rsid w:val="004C3582"/>
    <w:rsid w:val="004D7C27"/>
    <w:rsid w:val="00500F8A"/>
    <w:rsid w:val="00511B59"/>
    <w:rsid w:val="00537413"/>
    <w:rsid w:val="005633FC"/>
    <w:rsid w:val="00581151"/>
    <w:rsid w:val="005D0DB3"/>
    <w:rsid w:val="005E0155"/>
    <w:rsid w:val="005E2AEC"/>
    <w:rsid w:val="005F3434"/>
    <w:rsid w:val="0060170B"/>
    <w:rsid w:val="00671EDC"/>
    <w:rsid w:val="006A50C5"/>
    <w:rsid w:val="006E269A"/>
    <w:rsid w:val="007172BD"/>
    <w:rsid w:val="007618D8"/>
    <w:rsid w:val="00772F26"/>
    <w:rsid w:val="007B50DF"/>
    <w:rsid w:val="007C5163"/>
    <w:rsid w:val="007F213C"/>
    <w:rsid w:val="00807BE8"/>
    <w:rsid w:val="008575CB"/>
    <w:rsid w:val="00883D37"/>
    <w:rsid w:val="00893807"/>
    <w:rsid w:val="00897AD1"/>
    <w:rsid w:val="008A0550"/>
    <w:rsid w:val="00903492"/>
    <w:rsid w:val="00912D7F"/>
    <w:rsid w:val="0092592B"/>
    <w:rsid w:val="00953045"/>
    <w:rsid w:val="0099658C"/>
    <w:rsid w:val="009D48A7"/>
    <w:rsid w:val="00A06A7A"/>
    <w:rsid w:val="00A17FEF"/>
    <w:rsid w:val="00A426E8"/>
    <w:rsid w:val="00A849BA"/>
    <w:rsid w:val="00AD7BE4"/>
    <w:rsid w:val="00AF143F"/>
    <w:rsid w:val="00B17C04"/>
    <w:rsid w:val="00B7410D"/>
    <w:rsid w:val="00B926EF"/>
    <w:rsid w:val="00BA143C"/>
    <w:rsid w:val="00BC64F7"/>
    <w:rsid w:val="00BD5179"/>
    <w:rsid w:val="00C11AEE"/>
    <w:rsid w:val="00CB79D9"/>
    <w:rsid w:val="00CF7EE3"/>
    <w:rsid w:val="00D14D1A"/>
    <w:rsid w:val="00D27034"/>
    <w:rsid w:val="00D41A60"/>
    <w:rsid w:val="00D76DAA"/>
    <w:rsid w:val="00DE2935"/>
    <w:rsid w:val="00DF0B50"/>
    <w:rsid w:val="00DF4FB0"/>
    <w:rsid w:val="00DF5370"/>
    <w:rsid w:val="00E0740D"/>
    <w:rsid w:val="00E315FB"/>
    <w:rsid w:val="00E57FAB"/>
    <w:rsid w:val="00E920DF"/>
    <w:rsid w:val="00E940EA"/>
    <w:rsid w:val="00EB03EC"/>
    <w:rsid w:val="00EB3476"/>
    <w:rsid w:val="00EF0818"/>
    <w:rsid w:val="00EF1139"/>
    <w:rsid w:val="00EF2DC3"/>
    <w:rsid w:val="00F20C72"/>
    <w:rsid w:val="00F31710"/>
    <w:rsid w:val="00F51EE4"/>
    <w:rsid w:val="00F52A8E"/>
    <w:rsid w:val="00F54024"/>
    <w:rsid w:val="00F5692D"/>
    <w:rsid w:val="00F752D3"/>
    <w:rsid w:val="00FA0672"/>
    <w:rsid w:val="00FA6176"/>
    <w:rsid w:val="00FC39B4"/>
    <w:rsid w:val="00FD05B1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labrouquaire@ch-sud-charent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LABROUQUAIRE Romain</cp:lastModifiedBy>
  <cp:revision>4</cp:revision>
  <cp:lastPrinted>2022-04-11T08:21:00Z</cp:lastPrinted>
  <dcterms:created xsi:type="dcterms:W3CDTF">2026-07-10T13:37:00Z</dcterms:created>
  <dcterms:modified xsi:type="dcterms:W3CDTF">2026-07-10T13:39:00Z</dcterms:modified>
</cp:coreProperties>
</file>